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FCB4" w14:textId="45F5C1DE" w:rsidR="005A2633" w:rsidRPr="005A2633" w:rsidRDefault="00401798" w:rsidP="005A263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Cruise Booking Timeline</w:t>
      </w:r>
      <w:r w:rsidR="005A2633">
        <w:br/>
      </w:r>
      <w:r w:rsidR="005A2633">
        <w:rPr>
          <w:rStyle w:val="Emphasis"/>
          <w:rFonts w:ascii="Arial" w:hAnsi="Arial" w:cs="Arial"/>
          <w:b/>
          <w:bCs/>
        </w:rPr>
        <w:br/>
      </w:r>
      <w:r w:rsidR="0013702D">
        <w:rPr>
          <w:rStyle w:val="Emphasis"/>
          <w:rFonts w:ascii="Arial" w:hAnsi="Arial" w:cs="Arial"/>
          <w:b/>
          <w:bCs/>
        </w:rPr>
        <w:t>K</w:t>
      </w:r>
      <w:r w:rsidR="005A2633" w:rsidRPr="005A2633">
        <w:rPr>
          <w:rStyle w:val="Emphasis"/>
          <w:rFonts w:ascii="Arial" w:hAnsi="Arial" w:cs="Arial"/>
          <w:b/>
          <w:bCs/>
        </w:rPr>
        <w:t>eep your cruise planning on track from months before departure to the week of your trip.</w:t>
      </w:r>
    </w:p>
    <w:p w14:paraId="02B90741" w14:textId="77777777" w:rsidR="00AB189E" w:rsidRPr="002038A7" w:rsidRDefault="00AB189E" w:rsidP="00AB189E">
      <w:pPr>
        <w:spacing w:line="278" w:lineRule="auto"/>
        <w:rPr>
          <w:rFonts w:ascii="Arial" w:hAnsi="Arial" w:cs="Arial"/>
          <w:sz w:val="24"/>
          <w:szCs w:val="24"/>
        </w:rPr>
      </w:pPr>
      <w:r w:rsidRPr="002038A7">
        <w:rPr>
          <w:rFonts w:ascii="Arial" w:hAnsi="Arial" w:cs="Arial"/>
          <w:b/>
          <w:bCs/>
          <w:sz w:val="24"/>
          <w:szCs w:val="24"/>
        </w:rPr>
        <w:t>6–12 Months Before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Book cruise (choose cabin type that fits family needs)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Check passports (valid at least 6 months after trip)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Begin flight tracking (look for best deals and connection times)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Download cruise app (familiarize yourself with features)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Research cruise itineraries (review ports, shore excursions, and onboard activities)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Review cruise cancellation/refund policies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Notify work/school (arrange vacation days, inform teachers if needed)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Start budgeting (include tips, excursions, souvenirs, and onboard purchases)</w:t>
      </w:r>
    </w:p>
    <w:p w14:paraId="0F580CA7" w14:textId="77777777" w:rsidR="00AB189E" w:rsidRPr="002038A7" w:rsidRDefault="00AB189E" w:rsidP="00AB189E">
      <w:pPr>
        <w:spacing w:line="278" w:lineRule="auto"/>
        <w:rPr>
          <w:rFonts w:ascii="Arial" w:hAnsi="Arial" w:cs="Arial"/>
          <w:sz w:val="24"/>
          <w:szCs w:val="24"/>
        </w:rPr>
      </w:pPr>
      <w:r w:rsidRPr="002038A7">
        <w:rPr>
          <w:rFonts w:ascii="Arial" w:hAnsi="Arial" w:cs="Arial"/>
          <w:b/>
          <w:bCs/>
          <w:sz w:val="24"/>
          <w:szCs w:val="24"/>
        </w:rPr>
        <w:t>3–6 Months Before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Book flights and hotels (align with cruise schedule)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Determine hotel and port transportation (airport to hotel, hotel to port)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Purchase travel insurance (health, trip cancellation, lost luggage)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Reserve special dining or onboard experiences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Arrange any vaccinations or medical prep (depending on destination)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Begin planning packing list (especially for kids’ needs)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Research and prioritize excursions (note which require early booking)</w:t>
      </w:r>
    </w:p>
    <w:p w14:paraId="3FEA1373" w14:textId="77777777" w:rsidR="00AB189E" w:rsidRPr="002038A7" w:rsidRDefault="00AB189E" w:rsidP="00AB189E">
      <w:pPr>
        <w:spacing w:line="278" w:lineRule="auto"/>
        <w:rPr>
          <w:rFonts w:ascii="Arial" w:hAnsi="Arial" w:cs="Arial"/>
          <w:sz w:val="24"/>
          <w:szCs w:val="24"/>
        </w:rPr>
      </w:pPr>
      <w:r w:rsidRPr="002038A7">
        <w:rPr>
          <w:rFonts w:ascii="Arial" w:hAnsi="Arial" w:cs="Arial"/>
          <w:b/>
          <w:bCs/>
          <w:sz w:val="24"/>
          <w:szCs w:val="24"/>
        </w:rPr>
        <w:t>1 Month Before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Online check-in (enter passport info, select seating if needed)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Book excursions and kids clubs (confirm age/height requirements)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Make copies of passports/documents (keep digital and paper copies)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Confirm travel insurance details (coverage limits and contact info)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Check weather and plan clothing (swimwear, layers, formal nights)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Arrange pet care or home care (confirm dates and instructions)</w:t>
      </w:r>
    </w:p>
    <w:p w14:paraId="11F8F6C6" w14:textId="77777777" w:rsidR="00AB189E" w:rsidRPr="002038A7" w:rsidRDefault="00AB189E" w:rsidP="00AB189E">
      <w:pPr>
        <w:spacing w:line="278" w:lineRule="auto"/>
        <w:rPr>
          <w:rFonts w:ascii="Arial" w:hAnsi="Arial" w:cs="Arial"/>
          <w:sz w:val="24"/>
          <w:szCs w:val="24"/>
        </w:rPr>
      </w:pPr>
      <w:r w:rsidRPr="002038A7">
        <w:rPr>
          <w:rFonts w:ascii="Arial" w:hAnsi="Arial" w:cs="Arial"/>
          <w:b/>
          <w:bCs/>
          <w:sz w:val="24"/>
          <w:szCs w:val="24"/>
        </w:rPr>
        <w:t>1 Week Before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Print documents (boarding passes, hotel confirmations, excursion tickets)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Confirm sitters and transportation (double-check pickup/drop-off times)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Pack suitcases and carry-ons (include family essentials, cabin must-haves, and extras)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Charge electronics and pack chargers (phones, tablets, cameras, e-readers)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2038A7">
        <w:rPr>
          <w:rFonts w:ascii="Arial" w:hAnsi="Arial" w:cs="Arial"/>
          <w:sz w:val="24"/>
          <w:szCs w:val="24"/>
        </w:rPr>
        <w:t xml:space="preserve"> Set timers for lights/security (home safety while away)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Double-check instructions for kids’ clubs/excursions (any special notes or permissions)</w:t>
      </w:r>
      <w:r w:rsidRPr="002038A7">
        <w:rPr>
          <w:rFonts w:ascii="Arial" w:hAnsi="Arial" w:cs="Arial"/>
          <w:sz w:val="24"/>
          <w:szCs w:val="24"/>
        </w:rPr>
        <w:br/>
      </w:r>
      <w:r w:rsidRPr="002038A7">
        <w:rPr>
          <w:rFonts w:ascii="Segoe UI Symbol" w:hAnsi="Segoe UI Symbol" w:cs="Segoe UI Symbol"/>
          <w:sz w:val="24"/>
          <w:szCs w:val="24"/>
        </w:rPr>
        <w:t>☐</w:t>
      </w:r>
      <w:r w:rsidRPr="002038A7">
        <w:rPr>
          <w:rFonts w:ascii="Arial" w:hAnsi="Arial" w:cs="Arial"/>
          <w:sz w:val="24"/>
          <w:szCs w:val="24"/>
        </w:rPr>
        <w:t xml:space="preserve"> Notify bank/credit cards of travel (prevent declined transactions abroad)</w:t>
      </w:r>
    </w:p>
    <w:p w14:paraId="3AAB6EAC" w14:textId="77777777" w:rsidR="006C5556" w:rsidRPr="0078471E" w:rsidRDefault="006C5556">
      <w:pPr>
        <w:rPr>
          <w:rFonts w:ascii="Arial" w:hAnsi="Arial" w:cs="Arial"/>
        </w:rPr>
      </w:pPr>
    </w:p>
    <w:sectPr w:rsidR="006C5556" w:rsidRPr="0078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EA0"/>
    <w:multiLevelType w:val="multilevel"/>
    <w:tmpl w:val="F95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E0583"/>
    <w:multiLevelType w:val="multilevel"/>
    <w:tmpl w:val="4A2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86F3F"/>
    <w:multiLevelType w:val="multilevel"/>
    <w:tmpl w:val="1254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06EA7"/>
    <w:multiLevelType w:val="multilevel"/>
    <w:tmpl w:val="88C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F1EA7"/>
    <w:multiLevelType w:val="multilevel"/>
    <w:tmpl w:val="5A4C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40D89"/>
    <w:multiLevelType w:val="multilevel"/>
    <w:tmpl w:val="DD8A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4430B"/>
    <w:multiLevelType w:val="multilevel"/>
    <w:tmpl w:val="62B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1238C"/>
    <w:multiLevelType w:val="multilevel"/>
    <w:tmpl w:val="B13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F311A"/>
    <w:multiLevelType w:val="multilevel"/>
    <w:tmpl w:val="EC3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461239">
    <w:abstractNumId w:val="8"/>
  </w:num>
  <w:num w:numId="2" w16cid:durableId="760642883">
    <w:abstractNumId w:val="6"/>
  </w:num>
  <w:num w:numId="3" w16cid:durableId="328601135">
    <w:abstractNumId w:val="2"/>
  </w:num>
  <w:num w:numId="4" w16cid:durableId="1711610948">
    <w:abstractNumId w:val="4"/>
  </w:num>
  <w:num w:numId="5" w16cid:durableId="329524564">
    <w:abstractNumId w:val="0"/>
  </w:num>
  <w:num w:numId="6" w16cid:durableId="54860780">
    <w:abstractNumId w:val="3"/>
  </w:num>
  <w:num w:numId="7" w16cid:durableId="771171338">
    <w:abstractNumId w:val="7"/>
  </w:num>
  <w:num w:numId="8" w16cid:durableId="970793025">
    <w:abstractNumId w:val="5"/>
  </w:num>
  <w:num w:numId="9" w16cid:durableId="38491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8"/>
    <w:rsid w:val="00000DC9"/>
    <w:rsid w:val="0003178F"/>
    <w:rsid w:val="0013702D"/>
    <w:rsid w:val="00155A2C"/>
    <w:rsid w:val="001F0A3E"/>
    <w:rsid w:val="00215827"/>
    <w:rsid w:val="003064E4"/>
    <w:rsid w:val="00401798"/>
    <w:rsid w:val="005A2633"/>
    <w:rsid w:val="005D7848"/>
    <w:rsid w:val="006C5556"/>
    <w:rsid w:val="0078471E"/>
    <w:rsid w:val="008147E8"/>
    <w:rsid w:val="00983E9B"/>
    <w:rsid w:val="00A13007"/>
    <w:rsid w:val="00A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A913"/>
  <w15:chartTrackingRefBased/>
  <w15:docId w15:val="{731D34FB-1A0E-4E4A-BBA0-96983D7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8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A2633"/>
    <w:rPr>
      <w:b/>
      <w:bCs/>
    </w:rPr>
  </w:style>
  <w:style w:type="character" w:styleId="Emphasis">
    <w:name w:val="Emphasis"/>
    <w:basedOn w:val="DefaultParagraphFont"/>
    <w:uiPriority w:val="20"/>
    <w:qFormat/>
    <w:rsid w:val="005A26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Dudek</dc:creator>
  <cp:keywords/>
  <dc:description/>
  <cp:lastModifiedBy>Jillian Dudek</cp:lastModifiedBy>
  <cp:revision>10</cp:revision>
  <dcterms:created xsi:type="dcterms:W3CDTF">2025-06-03T19:05:00Z</dcterms:created>
  <dcterms:modified xsi:type="dcterms:W3CDTF">2026-01-13T02:21:00Z</dcterms:modified>
</cp:coreProperties>
</file>